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889" w:type="dxa"/>
        <w:tblLook w:val="01E0"/>
      </w:tblPr>
      <w:tblGrid>
        <w:gridCol w:w="4503"/>
        <w:gridCol w:w="5386"/>
      </w:tblGrid>
      <w:tr w:rsidR="00073E54" w:rsidRPr="0004154F" w:rsidTr="00925E60">
        <w:tc>
          <w:tcPr>
            <w:tcW w:w="4503" w:type="dxa"/>
          </w:tcPr>
          <w:p w:rsidR="00073E54" w:rsidRPr="00235CB9" w:rsidRDefault="00073E54" w:rsidP="00925E60">
            <w:pPr>
              <w:pStyle w:val="Times12"/>
              <w:ind w:firstLine="0"/>
              <w:rPr>
                <w:sz w:val="28"/>
                <w:szCs w:val="28"/>
              </w:rPr>
            </w:pPr>
          </w:p>
        </w:tc>
        <w:tc>
          <w:tcPr>
            <w:tcW w:w="5386" w:type="dxa"/>
          </w:tcPr>
          <w:p w:rsidR="00073E54" w:rsidRPr="0004154F" w:rsidRDefault="00073E54" w:rsidP="00925E60">
            <w:pPr>
              <w:pStyle w:val="a3"/>
              <w:jc w:val="center"/>
              <w:rPr>
                <w:sz w:val="28"/>
                <w:szCs w:val="28"/>
              </w:rPr>
            </w:pPr>
            <w:r w:rsidRPr="0004154F">
              <w:rPr>
                <w:sz w:val="28"/>
                <w:szCs w:val="28"/>
              </w:rPr>
              <w:t>Приложение 1</w:t>
            </w:r>
            <w:r>
              <w:rPr>
                <w:sz w:val="28"/>
                <w:szCs w:val="28"/>
              </w:rPr>
              <w:t>9</w:t>
            </w:r>
          </w:p>
          <w:p w:rsidR="00073E54" w:rsidRPr="004B7849" w:rsidRDefault="00073E54" w:rsidP="00925E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  <w:r w:rsidRPr="004B7849">
              <w:rPr>
                <w:kern w:val="0"/>
                <w:sz w:val="28"/>
                <w:szCs w:val="28"/>
              </w:rPr>
              <w:t>к решению Земского собрания</w:t>
            </w:r>
          </w:p>
          <w:p w:rsidR="00073E54" w:rsidRPr="004B7849" w:rsidRDefault="00073E54" w:rsidP="00925E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  <w:r w:rsidRPr="004B7849">
              <w:rPr>
                <w:kern w:val="0"/>
                <w:sz w:val="28"/>
                <w:szCs w:val="28"/>
              </w:rPr>
              <w:t>Княгининского района</w:t>
            </w:r>
          </w:p>
          <w:p w:rsidR="00073E54" w:rsidRDefault="00073E54" w:rsidP="00925E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  <w:r w:rsidRPr="004B7849">
              <w:rPr>
                <w:kern w:val="0"/>
                <w:sz w:val="28"/>
                <w:szCs w:val="28"/>
              </w:rPr>
              <w:t>Нижегородской области</w:t>
            </w:r>
          </w:p>
          <w:p w:rsidR="00073E54" w:rsidRDefault="00073E54" w:rsidP="00925E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</w:rPr>
              <w:t>«О районном бюджете на 2017 год»</w:t>
            </w:r>
          </w:p>
          <w:p w:rsidR="00073E54" w:rsidRPr="00115042" w:rsidRDefault="00073E54" w:rsidP="00925E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  <w:r>
              <w:rPr>
                <w:sz w:val="28"/>
                <w:szCs w:val="28"/>
              </w:rPr>
              <w:t>от  29.12.2016</w:t>
            </w:r>
            <w:r w:rsidRPr="00115042">
              <w:rPr>
                <w:sz w:val="28"/>
                <w:szCs w:val="28"/>
              </w:rPr>
              <w:t xml:space="preserve">  № </w:t>
            </w:r>
            <w:r>
              <w:rPr>
                <w:sz w:val="28"/>
                <w:szCs w:val="28"/>
              </w:rPr>
              <w:t xml:space="preserve">82 </w:t>
            </w:r>
            <w:r w:rsidRPr="006166FB">
              <w:rPr>
                <w:sz w:val="28"/>
                <w:szCs w:val="28"/>
              </w:rPr>
              <w:t>(в редакции решенияЗемского собрания Кня</w:t>
            </w:r>
            <w:r>
              <w:rPr>
                <w:sz w:val="28"/>
                <w:szCs w:val="28"/>
              </w:rPr>
              <w:t>гин</w:t>
            </w:r>
            <w:r w:rsidR="00147FD0">
              <w:rPr>
                <w:sz w:val="28"/>
                <w:szCs w:val="28"/>
              </w:rPr>
              <w:t>инского района от 26.05.2017 № 22</w:t>
            </w:r>
            <w:r w:rsidRPr="006166FB">
              <w:rPr>
                <w:sz w:val="28"/>
                <w:szCs w:val="28"/>
              </w:rPr>
              <w:t>)</w:t>
            </w:r>
          </w:p>
          <w:p w:rsidR="00073E54" w:rsidRPr="0004154F" w:rsidRDefault="00073E54" w:rsidP="00925E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8"/>
                <w:szCs w:val="28"/>
              </w:rPr>
            </w:pPr>
          </w:p>
        </w:tc>
      </w:tr>
    </w:tbl>
    <w:p w:rsidR="00073E54" w:rsidRPr="00551980" w:rsidRDefault="00073E54" w:rsidP="00073E54">
      <w:pPr>
        <w:spacing w:after="0"/>
        <w:rPr>
          <w:b/>
          <w:bCs/>
          <w:sz w:val="28"/>
          <w:szCs w:val="28"/>
        </w:rPr>
      </w:pPr>
    </w:p>
    <w:p w:rsidR="00073E54" w:rsidRPr="001C41F8" w:rsidRDefault="00073E54" w:rsidP="00073E54">
      <w:pPr>
        <w:spacing w:after="0"/>
        <w:jc w:val="center"/>
        <w:rPr>
          <w:b/>
          <w:bCs/>
          <w:sz w:val="28"/>
          <w:szCs w:val="28"/>
        </w:rPr>
      </w:pPr>
      <w:r w:rsidRPr="001C41F8">
        <w:rPr>
          <w:b/>
          <w:bCs/>
          <w:sz w:val="28"/>
          <w:szCs w:val="28"/>
        </w:rPr>
        <w:t>Положение</w:t>
      </w:r>
    </w:p>
    <w:p w:rsidR="00073E54" w:rsidRPr="00CA064A" w:rsidRDefault="00073E54" w:rsidP="00073E54">
      <w:pPr>
        <w:pStyle w:val="a3"/>
        <w:jc w:val="center"/>
        <w:rPr>
          <w:b/>
          <w:bCs/>
          <w:sz w:val="28"/>
          <w:szCs w:val="28"/>
        </w:rPr>
      </w:pPr>
      <w:r w:rsidRPr="001C41F8">
        <w:rPr>
          <w:b/>
          <w:bCs/>
          <w:sz w:val="28"/>
          <w:szCs w:val="28"/>
        </w:rPr>
        <w:t xml:space="preserve">о порядке </w:t>
      </w:r>
      <w:r>
        <w:rPr>
          <w:b/>
          <w:bCs/>
          <w:sz w:val="28"/>
          <w:szCs w:val="28"/>
        </w:rPr>
        <w:t xml:space="preserve">предоставления бюджетам поселений Княгининского района </w:t>
      </w:r>
      <w:r w:rsidRPr="00D67A8E">
        <w:rPr>
          <w:b/>
          <w:sz w:val="28"/>
          <w:szCs w:val="28"/>
        </w:rPr>
        <w:t>иных межбюджетных трансфертов</w:t>
      </w:r>
      <w:r>
        <w:rPr>
          <w:b/>
          <w:sz w:val="28"/>
          <w:szCs w:val="28"/>
        </w:rPr>
        <w:t xml:space="preserve"> </w:t>
      </w:r>
      <w:r w:rsidRPr="00073E54">
        <w:rPr>
          <w:b/>
          <w:bCs/>
          <w:sz w:val="28"/>
          <w:szCs w:val="28"/>
        </w:rPr>
        <w:t>на софинансирование расходов по обустройству мест массового отдыха населения (городских парков) в рамках государственной программы "Обеспечение населения Нижегородской области ка</w:t>
      </w:r>
      <w:r w:rsidR="0079325A">
        <w:rPr>
          <w:b/>
          <w:bCs/>
          <w:sz w:val="28"/>
          <w:szCs w:val="28"/>
        </w:rPr>
        <w:t>чественными услугами в сфере жилищно-коммунального хозяйства</w:t>
      </w:r>
      <w:r w:rsidRPr="00073E54">
        <w:rPr>
          <w:b/>
          <w:bCs/>
          <w:sz w:val="28"/>
          <w:szCs w:val="28"/>
        </w:rPr>
        <w:t>"</w:t>
      </w:r>
      <w:r w:rsidRPr="005D6A52">
        <w:rPr>
          <w:sz w:val="28"/>
          <w:szCs w:val="28"/>
        </w:rPr>
        <w:t xml:space="preserve"> </w:t>
      </w:r>
    </w:p>
    <w:p w:rsidR="00073E54" w:rsidRPr="00551980" w:rsidRDefault="00073E54" w:rsidP="00073E54">
      <w:pPr>
        <w:spacing w:after="0"/>
        <w:jc w:val="both"/>
        <w:rPr>
          <w:sz w:val="28"/>
          <w:szCs w:val="28"/>
        </w:rPr>
      </w:pPr>
    </w:p>
    <w:p w:rsidR="00073E54" w:rsidRPr="00C15CD1" w:rsidRDefault="00073E54" w:rsidP="00073E54">
      <w:pPr>
        <w:spacing w:after="0"/>
        <w:jc w:val="center"/>
        <w:outlineLvl w:val="1"/>
        <w:rPr>
          <w:b/>
          <w:sz w:val="28"/>
          <w:szCs w:val="28"/>
        </w:rPr>
      </w:pPr>
      <w:r w:rsidRPr="00C15CD1">
        <w:rPr>
          <w:b/>
          <w:sz w:val="28"/>
          <w:szCs w:val="28"/>
        </w:rPr>
        <w:t>I. Общие положения</w:t>
      </w:r>
    </w:p>
    <w:p w:rsidR="00073E54" w:rsidRPr="00C15CD1" w:rsidRDefault="00073E54" w:rsidP="00073E54">
      <w:pPr>
        <w:spacing w:after="0"/>
        <w:ind w:firstLine="540"/>
        <w:jc w:val="both"/>
        <w:outlineLvl w:val="1"/>
        <w:rPr>
          <w:sz w:val="28"/>
          <w:szCs w:val="28"/>
        </w:rPr>
      </w:pPr>
    </w:p>
    <w:p w:rsidR="00073E54" w:rsidRPr="00C15CD1" w:rsidRDefault="00073E54" w:rsidP="00073E54">
      <w:pPr>
        <w:spacing w:after="0"/>
        <w:ind w:firstLine="540"/>
        <w:jc w:val="both"/>
        <w:rPr>
          <w:sz w:val="28"/>
          <w:szCs w:val="28"/>
        </w:rPr>
      </w:pPr>
      <w:r w:rsidRPr="0069620D">
        <w:rPr>
          <w:sz w:val="28"/>
          <w:szCs w:val="28"/>
        </w:rPr>
        <w:t>1.</w:t>
      </w:r>
      <w:r w:rsidRPr="0069620D">
        <w:rPr>
          <w:sz w:val="28"/>
          <w:szCs w:val="28"/>
          <w:lang w:val="en-US"/>
        </w:rPr>
        <w:t> </w:t>
      </w:r>
      <w:r w:rsidRPr="0069620D">
        <w:rPr>
          <w:sz w:val="28"/>
          <w:szCs w:val="28"/>
        </w:rPr>
        <w:t xml:space="preserve">Настоящее Положение устанавливает порядок распределения и предоставления иных межбюджетных трансфертов бюджетам поселений Княгининского района на </w:t>
      </w:r>
      <w:r w:rsidRPr="00817934">
        <w:rPr>
          <w:bCs/>
          <w:sz w:val="28"/>
          <w:szCs w:val="28"/>
        </w:rPr>
        <w:t xml:space="preserve">на софинансирование расходов по обустройству мест массового отдыха населения (городских парков) в рамках государственной программы "Обеспечение населения Нижегородской области качественными услугами в сфере </w:t>
      </w:r>
      <w:r w:rsidR="0079325A">
        <w:rPr>
          <w:bCs/>
          <w:sz w:val="28"/>
          <w:szCs w:val="28"/>
        </w:rPr>
        <w:t>жилищно-коммунального хозяйства</w:t>
      </w:r>
      <w:r w:rsidRPr="00817934">
        <w:rPr>
          <w:bCs/>
          <w:sz w:val="28"/>
          <w:szCs w:val="28"/>
        </w:rPr>
        <w:t>"</w:t>
      </w:r>
      <w:r w:rsidRPr="005D6A52">
        <w:rPr>
          <w:sz w:val="28"/>
          <w:szCs w:val="28"/>
        </w:rPr>
        <w:t xml:space="preserve"> </w:t>
      </w:r>
      <w:r w:rsidRPr="00C15CD1">
        <w:rPr>
          <w:sz w:val="28"/>
          <w:szCs w:val="28"/>
        </w:rPr>
        <w:t xml:space="preserve">(далее </w:t>
      </w:r>
      <w:r>
        <w:rPr>
          <w:sz w:val="28"/>
          <w:szCs w:val="28"/>
        </w:rPr>
        <w:t>–иные межбюджетные трансферты</w:t>
      </w:r>
      <w:r w:rsidRPr="00C15CD1">
        <w:rPr>
          <w:sz w:val="28"/>
          <w:szCs w:val="28"/>
        </w:rPr>
        <w:t>), а также определяет цели и условия предоставления и расходования</w:t>
      </w:r>
      <w:r>
        <w:rPr>
          <w:sz w:val="28"/>
          <w:szCs w:val="28"/>
        </w:rPr>
        <w:t xml:space="preserve"> иных межбюджетных трансфертов</w:t>
      </w:r>
      <w:r w:rsidRPr="00C15CD1">
        <w:rPr>
          <w:sz w:val="28"/>
          <w:szCs w:val="28"/>
        </w:rPr>
        <w:t xml:space="preserve">. </w:t>
      </w:r>
    </w:p>
    <w:p w:rsidR="00073E54" w:rsidRPr="00C15CD1" w:rsidRDefault="00073E54" w:rsidP="00073E54">
      <w:pPr>
        <w:spacing w:after="0"/>
        <w:ind w:firstLine="540"/>
        <w:jc w:val="both"/>
        <w:outlineLvl w:val="1"/>
        <w:rPr>
          <w:sz w:val="28"/>
          <w:szCs w:val="28"/>
        </w:rPr>
      </w:pPr>
    </w:p>
    <w:p w:rsidR="00073E54" w:rsidRPr="00C15CD1" w:rsidRDefault="00073E54" w:rsidP="00073E54">
      <w:pPr>
        <w:spacing w:after="0"/>
        <w:jc w:val="center"/>
        <w:outlineLvl w:val="1"/>
        <w:rPr>
          <w:b/>
          <w:sz w:val="28"/>
          <w:szCs w:val="28"/>
        </w:rPr>
      </w:pPr>
      <w:r w:rsidRPr="00C15CD1">
        <w:rPr>
          <w:b/>
          <w:sz w:val="28"/>
          <w:szCs w:val="28"/>
        </w:rPr>
        <w:t xml:space="preserve">II. Цели и условия предоставления и расходования </w:t>
      </w:r>
      <w:r>
        <w:rPr>
          <w:b/>
          <w:sz w:val="28"/>
          <w:szCs w:val="28"/>
        </w:rPr>
        <w:t>иных межбюджетных трансфертов</w:t>
      </w:r>
    </w:p>
    <w:p w:rsidR="00073E54" w:rsidRPr="00C15CD1" w:rsidRDefault="00073E54" w:rsidP="00073E54">
      <w:pPr>
        <w:spacing w:after="0"/>
        <w:jc w:val="both"/>
        <w:outlineLvl w:val="1"/>
        <w:rPr>
          <w:sz w:val="28"/>
          <w:szCs w:val="28"/>
        </w:rPr>
      </w:pPr>
    </w:p>
    <w:p w:rsidR="00073E54" w:rsidRPr="00C15CD1" w:rsidRDefault="00073E54" w:rsidP="00073E54">
      <w:pPr>
        <w:spacing w:after="0"/>
        <w:ind w:firstLine="540"/>
        <w:jc w:val="both"/>
        <w:outlineLvl w:val="1"/>
        <w:rPr>
          <w:sz w:val="28"/>
          <w:szCs w:val="28"/>
        </w:rPr>
      </w:pPr>
      <w:r w:rsidRPr="00C15CD1">
        <w:rPr>
          <w:sz w:val="28"/>
          <w:szCs w:val="28"/>
        </w:rPr>
        <w:t>2.</w:t>
      </w:r>
      <w:r w:rsidRPr="00C15CD1"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Иные межбюджетные трансферты</w:t>
      </w:r>
      <w:r w:rsidRPr="00C15CD1">
        <w:rPr>
          <w:sz w:val="28"/>
          <w:szCs w:val="28"/>
        </w:rPr>
        <w:t xml:space="preserve"> имеют целевое назначение. Целью предоставления и расходования </w:t>
      </w:r>
      <w:r>
        <w:rPr>
          <w:sz w:val="28"/>
          <w:szCs w:val="28"/>
        </w:rPr>
        <w:t>иных межбюджетных трансфертов из район</w:t>
      </w:r>
      <w:r w:rsidRPr="00C15CD1">
        <w:rPr>
          <w:sz w:val="28"/>
          <w:szCs w:val="28"/>
        </w:rPr>
        <w:t xml:space="preserve">ного бюджета бюджетам </w:t>
      </w:r>
      <w:r>
        <w:rPr>
          <w:sz w:val="28"/>
          <w:szCs w:val="28"/>
        </w:rPr>
        <w:t xml:space="preserve">поселений Княгининского района </w:t>
      </w:r>
      <w:r w:rsidRPr="00C15CD1">
        <w:rPr>
          <w:sz w:val="28"/>
          <w:szCs w:val="28"/>
        </w:rPr>
        <w:t xml:space="preserve">является </w:t>
      </w:r>
      <w:r>
        <w:rPr>
          <w:sz w:val="28"/>
          <w:szCs w:val="28"/>
        </w:rPr>
        <w:t>софинансирование расходов местных  бюджетов поселений Княгининского района, связанных с реализацией мероприятий, направленных на обустройство мест массового отдыха населения (городских парков)</w:t>
      </w:r>
      <w:r w:rsidR="0079325A">
        <w:rPr>
          <w:sz w:val="28"/>
          <w:szCs w:val="28"/>
        </w:rPr>
        <w:t xml:space="preserve"> (далее – мероприятия пло благоустройству парков)</w:t>
      </w:r>
      <w:r>
        <w:rPr>
          <w:sz w:val="28"/>
          <w:szCs w:val="28"/>
        </w:rPr>
        <w:t>.</w:t>
      </w:r>
      <w:r w:rsidR="0079325A">
        <w:rPr>
          <w:sz w:val="28"/>
          <w:szCs w:val="28"/>
        </w:rPr>
        <w:t xml:space="preserve"> Иные межбюджетные трансферты предоставляются в рамках реализации государственной программы </w:t>
      </w:r>
      <w:r w:rsidR="0079325A" w:rsidRPr="00817934">
        <w:rPr>
          <w:bCs/>
          <w:sz w:val="28"/>
          <w:szCs w:val="28"/>
        </w:rPr>
        <w:t>"Обеспечение населения Нижегородской области ка</w:t>
      </w:r>
      <w:r w:rsidR="00EF57E3">
        <w:rPr>
          <w:bCs/>
          <w:sz w:val="28"/>
          <w:szCs w:val="28"/>
        </w:rPr>
        <w:t>чественными услугами в сфере жилищно-коммунального хозяйства</w:t>
      </w:r>
      <w:r w:rsidR="0079325A" w:rsidRPr="00817934">
        <w:rPr>
          <w:bCs/>
          <w:sz w:val="28"/>
          <w:szCs w:val="28"/>
        </w:rPr>
        <w:t>"</w:t>
      </w:r>
      <w:r w:rsidR="0079325A">
        <w:rPr>
          <w:bCs/>
          <w:sz w:val="28"/>
          <w:szCs w:val="28"/>
        </w:rPr>
        <w:t>, утвержденной постановлением Правительства Нижегородской области от 30 апреля 2014 года № 305 в редакции постановления Правительства Нижегородской области от 15 марта 2017 года № 143.</w:t>
      </w:r>
    </w:p>
    <w:p w:rsidR="00073E54" w:rsidRPr="00C15CD1" w:rsidRDefault="00073E54" w:rsidP="00073E54">
      <w:pPr>
        <w:spacing w:after="0"/>
        <w:ind w:firstLine="540"/>
        <w:jc w:val="both"/>
        <w:outlineLvl w:val="1"/>
        <w:rPr>
          <w:sz w:val="28"/>
          <w:szCs w:val="28"/>
        </w:rPr>
      </w:pPr>
      <w:r w:rsidRPr="00C15CD1">
        <w:rPr>
          <w:sz w:val="28"/>
          <w:szCs w:val="28"/>
        </w:rPr>
        <w:lastRenderedPageBreak/>
        <w:t>3.</w:t>
      </w:r>
      <w:r w:rsidRPr="00C15CD1">
        <w:rPr>
          <w:sz w:val="28"/>
          <w:szCs w:val="28"/>
          <w:lang w:val="en-US"/>
        </w:rPr>
        <w:t> </w:t>
      </w:r>
      <w:r w:rsidRPr="00C15CD1">
        <w:rPr>
          <w:sz w:val="28"/>
          <w:szCs w:val="28"/>
        </w:rPr>
        <w:t xml:space="preserve">Условием предоставления </w:t>
      </w:r>
      <w:r>
        <w:rPr>
          <w:sz w:val="28"/>
          <w:szCs w:val="28"/>
        </w:rPr>
        <w:t>иных межбюджетных трансфертов является обеспечение софинанс</w:t>
      </w:r>
      <w:r w:rsidR="0079325A">
        <w:rPr>
          <w:sz w:val="28"/>
          <w:szCs w:val="28"/>
        </w:rPr>
        <w:t>и</w:t>
      </w:r>
      <w:r>
        <w:rPr>
          <w:sz w:val="28"/>
          <w:szCs w:val="28"/>
        </w:rPr>
        <w:t xml:space="preserve">рования расходов за счет средств местного бюджета поселения </w:t>
      </w:r>
      <w:r w:rsidR="0079325A">
        <w:rPr>
          <w:sz w:val="28"/>
          <w:szCs w:val="28"/>
        </w:rPr>
        <w:t xml:space="preserve">на мероприятия по благоустройству парков в размере не менее 50% от от доли расходов за счет средств местного бюджета, утвержденной </w:t>
      </w:r>
      <w:r w:rsidR="0079325A">
        <w:rPr>
          <w:bCs/>
          <w:sz w:val="28"/>
          <w:szCs w:val="28"/>
        </w:rPr>
        <w:t xml:space="preserve">постановлением Правительства Нижегородской области от 15 марта 2017 года № 143 «О внесении изменений в </w:t>
      </w:r>
      <w:r w:rsidR="0079325A">
        <w:rPr>
          <w:sz w:val="28"/>
          <w:szCs w:val="28"/>
        </w:rPr>
        <w:t xml:space="preserve">государоственную программу </w:t>
      </w:r>
      <w:r w:rsidR="0079325A" w:rsidRPr="00817934">
        <w:rPr>
          <w:bCs/>
          <w:sz w:val="28"/>
          <w:szCs w:val="28"/>
        </w:rPr>
        <w:t>"Обеспечение населения Нижегородской области ка</w:t>
      </w:r>
      <w:r w:rsidR="0079325A">
        <w:rPr>
          <w:bCs/>
          <w:sz w:val="28"/>
          <w:szCs w:val="28"/>
        </w:rPr>
        <w:t>чественными услугами в сфере жилищно-коммунального хозяйства</w:t>
      </w:r>
      <w:r w:rsidR="0079325A" w:rsidRPr="00817934">
        <w:rPr>
          <w:bCs/>
          <w:sz w:val="28"/>
          <w:szCs w:val="28"/>
        </w:rPr>
        <w:t>"</w:t>
      </w:r>
      <w:r w:rsidR="0079325A">
        <w:rPr>
          <w:bCs/>
          <w:sz w:val="28"/>
          <w:szCs w:val="28"/>
        </w:rPr>
        <w:t>.</w:t>
      </w:r>
    </w:p>
    <w:p w:rsidR="00073E54" w:rsidRDefault="00073E54" w:rsidP="00073E54">
      <w:pPr>
        <w:spacing w:after="0"/>
        <w:outlineLvl w:val="0"/>
        <w:rPr>
          <w:b/>
          <w:sz w:val="28"/>
          <w:szCs w:val="28"/>
        </w:rPr>
      </w:pPr>
    </w:p>
    <w:p w:rsidR="00073E54" w:rsidRPr="00A1767A" w:rsidRDefault="00073E54" w:rsidP="00073E54">
      <w:pPr>
        <w:spacing w:after="0"/>
        <w:ind w:firstLine="709"/>
        <w:jc w:val="center"/>
        <w:outlineLvl w:val="0"/>
        <w:rPr>
          <w:b/>
          <w:sz w:val="28"/>
          <w:szCs w:val="28"/>
        </w:rPr>
      </w:pPr>
      <w:r w:rsidRPr="00A1767A">
        <w:rPr>
          <w:b/>
          <w:sz w:val="28"/>
          <w:szCs w:val="28"/>
        </w:rPr>
        <w:t>III.</w:t>
      </w:r>
      <w:r w:rsidRPr="00A1767A">
        <w:rPr>
          <w:b/>
          <w:sz w:val="28"/>
          <w:szCs w:val="28"/>
          <w:lang w:val="en-US"/>
        </w:rPr>
        <w:t> </w:t>
      </w:r>
      <w:r w:rsidRPr="00A1767A">
        <w:rPr>
          <w:b/>
          <w:sz w:val="28"/>
          <w:szCs w:val="28"/>
        </w:rPr>
        <w:t xml:space="preserve">Критерии отбора </w:t>
      </w:r>
      <w:r>
        <w:rPr>
          <w:b/>
          <w:sz w:val="28"/>
          <w:szCs w:val="28"/>
        </w:rPr>
        <w:t>поселений Княгининского района</w:t>
      </w:r>
    </w:p>
    <w:p w:rsidR="00073E54" w:rsidRPr="00A1767A" w:rsidRDefault="00073E54" w:rsidP="00073E54">
      <w:pPr>
        <w:spacing w:after="0"/>
        <w:ind w:firstLine="709"/>
        <w:jc w:val="both"/>
        <w:outlineLvl w:val="1"/>
        <w:rPr>
          <w:sz w:val="28"/>
          <w:szCs w:val="28"/>
        </w:rPr>
      </w:pPr>
    </w:p>
    <w:p w:rsidR="00073E54" w:rsidRDefault="00073E54" w:rsidP="00073E54">
      <w:pPr>
        <w:spacing w:after="0"/>
        <w:ind w:firstLine="54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4</w:t>
      </w:r>
      <w:r w:rsidRPr="00A1767A">
        <w:rPr>
          <w:sz w:val="28"/>
          <w:szCs w:val="28"/>
        </w:rPr>
        <w:t>.</w:t>
      </w:r>
      <w:r w:rsidRPr="00A1767A"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 Иные межбюджетные трансферты предоставляются муниципальным образованиям Княгининского района, указанны</w:t>
      </w:r>
      <w:r w:rsidR="00EF57E3">
        <w:rPr>
          <w:sz w:val="28"/>
          <w:szCs w:val="28"/>
        </w:rPr>
        <w:t>м</w:t>
      </w:r>
      <w:r>
        <w:rPr>
          <w:sz w:val="28"/>
          <w:szCs w:val="28"/>
        </w:rPr>
        <w:t xml:space="preserve"> в постановлении Правительства Нижегородской области по распределению субсидии из областного бюджета</w:t>
      </w:r>
      <w:r w:rsidR="004475F9">
        <w:rPr>
          <w:sz w:val="28"/>
          <w:szCs w:val="28"/>
        </w:rPr>
        <w:t xml:space="preserve"> </w:t>
      </w:r>
      <w:r w:rsidR="00EF57E3">
        <w:rPr>
          <w:sz w:val="28"/>
          <w:szCs w:val="28"/>
        </w:rPr>
        <w:t>и средств, поступивших из федерального бюджета в областной бюджет,</w:t>
      </w:r>
      <w:r>
        <w:rPr>
          <w:sz w:val="28"/>
          <w:szCs w:val="28"/>
        </w:rPr>
        <w:t xml:space="preserve"> бюджетам муниципальных районов и городских округов Нижегородской области </w:t>
      </w:r>
      <w:r w:rsidR="00EF57E3">
        <w:rPr>
          <w:sz w:val="28"/>
          <w:szCs w:val="28"/>
        </w:rPr>
        <w:t xml:space="preserve">на </w:t>
      </w:r>
      <w:r w:rsidR="004475F9">
        <w:rPr>
          <w:sz w:val="28"/>
          <w:szCs w:val="28"/>
        </w:rPr>
        <w:t>поддержку обустройства</w:t>
      </w:r>
      <w:r w:rsidR="00EF57E3">
        <w:rPr>
          <w:sz w:val="28"/>
          <w:szCs w:val="28"/>
        </w:rPr>
        <w:t xml:space="preserve"> мест массового отдыха населения (городских парков)</w:t>
      </w:r>
      <w:r w:rsidR="004475F9">
        <w:rPr>
          <w:sz w:val="28"/>
          <w:szCs w:val="28"/>
        </w:rPr>
        <w:t xml:space="preserve"> в 2017 году.</w:t>
      </w:r>
    </w:p>
    <w:p w:rsidR="00073E54" w:rsidRDefault="00073E54" w:rsidP="00073E54">
      <w:pPr>
        <w:spacing w:after="0"/>
        <w:ind w:firstLine="708"/>
        <w:jc w:val="both"/>
        <w:outlineLvl w:val="1"/>
        <w:rPr>
          <w:b/>
          <w:sz w:val="28"/>
          <w:szCs w:val="28"/>
        </w:rPr>
      </w:pPr>
    </w:p>
    <w:p w:rsidR="00073E54" w:rsidRPr="00066AB5" w:rsidRDefault="00073E54" w:rsidP="00073E54">
      <w:pPr>
        <w:spacing w:after="0"/>
        <w:ind w:firstLine="708"/>
        <w:jc w:val="both"/>
        <w:outlineLvl w:val="1"/>
        <w:rPr>
          <w:sz w:val="28"/>
          <w:szCs w:val="28"/>
        </w:rPr>
      </w:pPr>
    </w:p>
    <w:p w:rsidR="00073E54" w:rsidRPr="00C15CD1" w:rsidRDefault="00073E54" w:rsidP="00073E54">
      <w:pPr>
        <w:spacing w:after="0"/>
        <w:jc w:val="center"/>
        <w:outlineLvl w:val="1"/>
        <w:rPr>
          <w:b/>
          <w:sz w:val="28"/>
          <w:szCs w:val="28"/>
        </w:rPr>
      </w:pPr>
      <w:r w:rsidRPr="00C15CD1">
        <w:rPr>
          <w:b/>
          <w:sz w:val="28"/>
          <w:szCs w:val="28"/>
          <w:lang w:val="en-US"/>
        </w:rPr>
        <w:t>I</w:t>
      </w:r>
      <w:r w:rsidRPr="00C15CD1">
        <w:rPr>
          <w:b/>
          <w:sz w:val="28"/>
          <w:szCs w:val="28"/>
        </w:rPr>
        <w:t xml:space="preserve">V. Порядок предоставления </w:t>
      </w:r>
      <w:r>
        <w:rPr>
          <w:b/>
          <w:sz w:val="28"/>
          <w:szCs w:val="28"/>
        </w:rPr>
        <w:t>иных межбюджетных трансфертов</w:t>
      </w:r>
    </w:p>
    <w:p w:rsidR="00073E54" w:rsidRPr="00C15CD1" w:rsidRDefault="00073E54" w:rsidP="00073E54">
      <w:pPr>
        <w:spacing w:after="0"/>
        <w:jc w:val="center"/>
        <w:outlineLvl w:val="1"/>
        <w:rPr>
          <w:sz w:val="28"/>
          <w:szCs w:val="28"/>
        </w:rPr>
      </w:pPr>
    </w:p>
    <w:p w:rsidR="00073E54" w:rsidRPr="00551980" w:rsidRDefault="00073E54" w:rsidP="00073E54">
      <w:pPr>
        <w:spacing w:after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C15CD1">
        <w:rPr>
          <w:sz w:val="28"/>
          <w:szCs w:val="28"/>
        </w:rPr>
        <w:t xml:space="preserve">. Предоставление </w:t>
      </w:r>
      <w:r>
        <w:rPr>
          <w:sz w:val="28"/>
          <w:szCs w:val="28"/>
        </w:rPr>
        <w:t xml:space="preserve">иных межбюджетных трансфертов </w:t>
      </w:r>
      <w:r w:rsidRPr="00C15CD1">
        <w:rPr>
          <w:sz w:val="28"/>
          <w:szCs w:val="28"/>
        </w:rPr>
        <w:t xml:space="preserve">осуществляется в </w:t>
      </w:r>
      <w:r>
        <w:rPr>
          <w:sz w:val="28"/>
          <w:szCs w:val="28"/>
        </w:rPr>
        <w:t xml:space="preserve">пределах утвержденных лимитов бюджетных обязательств на 2017 год и </w:t>
      </w:r>
      <w:r w:rsidRPr="00551980">
        <w:rPr>
          <w:sz w:val="28"/>
          <w:szCs w:val="28"/>
        </w:rPr>
        <w:t xml:space="preserve">на основании </w:t>
      </w:r>
      <w:r>
        <w:rPr>
          <w:sz w:val="28"/>
          <w:szCs w:val="28"/>
        </w:rPr>
        <w:t xml:space="preserve">соглашений </w:t>
      </w:r>
      <w:r w:rsidRPr="00E26BDC">
        <w:rPr>
          <w:sz w:val="28"/>
          <w:szCs w:val="28"/>
        </w:rPr>
        <w:t>за</w:t>
      </w:r>
      <w:r w:rsidRPr="00551980">
        <w:rPr>
          <w:sz w:val="28"/>
          <w:szCs w:val="28"/>
        </w:rPr>
        <w:t>ключенных</w:t>
      </w:r>
      <w:r>
        <w:rPr>
          <w:sz w:val="28"/>
          <w:szCs w:val="28"/>
        </w:rPr>
        <w:t>между администрацией Княгининского района и администрациями поселений на предоставление иных межбюджетных трансфертов.</w:t>
      </w:r>
    </w:p>
    <w:p w:rsidR="00073E54" w:rsidRDefault="00073E54" w:rsidP="00073E54">
      <w:pPr>
        <w:spacing w:after="0"/>
        <w:outlineLvl w:val="1"/>
        <w:rPr>
          <w:b/>
          <w:sz w:val="28"/>
          <w:szCs w:val="28"/>
        </w:rPr>
      </w:pPr>
    </w:p>
    <w:p w:rsidR="00073E54" w:rsidRPr="00551980" w:rsidRDefault="00073E54" w:rsidP="00073E54">
      <w:pPr>
        <w:spacing w:after="0"/>
        <w:ind w:firstLine="720"/>
        <w:jc w:val="center"/>
        <w:rPr>
          <w:sz w:val="28"/>
          <w:szCs w:val="28"/>
        </w:rPr>
      </w:pPr>
      <w:r w:rsidRPr="00551980">
        <w:rPr>
          <w:b/>
          <w:bCs/>
          <w:sz w:val="28"/>
          <w:szCs w:val="28"/>
        </w:rPr>
        <w:t xml:space="preserve">IV. Порядок использования </w:t>
      </w:r>
      <w:r w:rsidRPr="00D67A8E">
        <w:rPr>
          <w:b/>
          <w:sz w:val="28"/>
          <w:szCs w:val="28"/>
        </w:rPr>
        <w:t>иных межбюджетных трансфертов</w:t>
      </w:r>
    </w:p>
    <w:p w:rsidR="00073E54" w:rsidRPr="00551980" w:rsidRDefault="00073E54" w:rsidP="00073E54">
      <w:pPr>
        <w:spacing w:after="0"/>
        <w:ind w:firstLine="720"/>
        <w:jc w:val="both"/>
        <w:rPr>
          <w:sz w:val="28"/>
          <w:szCs w:val="28"/>
        </w:rPr>
      </w:pPr>
    </w:p>
    <w:p w:rsidR="00073E54" w:rsidRDefault="00073E54" w:rsidP="00073E54">
      <w:pPr>
        <w:spacing w:after="0"/>
        <w:ind w:firstLine="720"/>
        <w:jc w:val="both"/>
        <w:rPr>
          <w:bCs/>
          <w:sz w:val="28"/>
          <w:szCs w:val="28"/>
        </w:rPr>
      </w:pPr>
      <w:r>
        <w:rPr>
          <w:sz w:val="28"/>
          <w:szCs w:val="28"/>
        </w:rPr>
        <w:t>6</w:t>
      </w:r>
      <w:r w:rsidRPr="00551980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Органы местного самоуправления поселений Княгининского района направляют иные межбюджетные трансферты по целевому назначению. </w:t>
      </w:r>
    </w:p>
    <w:p w:rsidR="00073E54" w:rsidRPr="00E26BDC" w:rsidRDefault="00073E54" w:rsidP="00073E54">
      <w:pPr>
        <w:spacing w:after="0"/>
        <w:ind w:firstLine="720"/>
        <w:jc w:val="both"/>
        <w:rPr>
          <w:sz w:val="28"/>
          <w:szCs w:val="28"/>
        </w:rPr>
      </w:pPr>
      <w:r>
        <w:rPr>
          <w:bCs/>
          <w:sz w:val="28"/>
          <w:szCs w:val="28"/>
        </w:rPr>
        <w:t>7.</w:t>
      </w:r>
      <w:r>
        <w:rPr>
          <w:sz w:val="28"/>
          <w:szCs w:val="28"/>
        </w:rPr>
        <w:t>Органы местного самоуправления поселений Княгининского района представляют отчеты об использовании иных межбюджетных трансфертов в финансовое управление администрации Княгининского района.</w:t>
      </w:r>
    </w:p>
    <w:p w:rsidR="00073E54" w:rsidRPr="00551980" w:rsidRDefault="00073E54" w:rsidP="00073E54">
      <w:pPr>
        <w:spacing w:after="0"/>
        <w:ind w:firstLine="720"/>
        <w:jc w:val="both"/>
        <w:rPr>
          <w:sz w:val="28"/>
          <w:szCs w:val="28"/>
        </w:rPr>
      </w:pPr>
    </w:p>
    <w:p w:rsidR="00073E54" w:rsidRPr="00551980" w:rsidRDefault="00073E54" w:rsidP="00073E54">
      <w:pPr>
        <w:spacing w:after="0"/>
        <w:ind w:firstLine="720"/>
        <w:jc w:val="both"/>
        <w:rPr>
          <w:sz w:val="28"/>
          <w:szCs w:val="28"/>
        </w:rPr>
      </w:pPr>
    </w:p>
    <w:p w:rsidR="00073E54" w:rsidRPr="00551980" w:rsidRDefault="00073E54" w:rsidP="00073E54">
      <w:pPr>
        <w:spacing w:after="0"/>
        <w:ind w:firstLine="720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V</w:t>
      </w:r>
      <w:r w:rsidRPr="00551980">
        <w:rPr>
          <w:b/>
          <w:bCs/>
          <w:sz w:val="28"/>
          <w:szCs w:val="28"/>
        </w:rPr>
        <w:t>. Контроль</w:t>
      </w:r>
    </w:p>
    <w:p w:rsidR="00073E54" w:rsidRPr="00551980" w:rsidRDefault="00073E54" w:rsidP="00073E54">
      <w:pPr>
        <w:spacing w:after="0"/>
        <w:ind w:firstLine="720"/>
        <w:jc w:val="both"/>
        <w:rPr>
          <w:sz w:val="28"/>
          <w:szCs w:val="28"/>
        </w:rPr>
      </w:pPr>
    </w:p>
    <w:p w:rsidR="00073E54" w:rsidRPr="00551980" w:rsidRDefault="00073E54" w:rsidP="00073E54">
      <w:pPr>
        <w:spacing w:after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Pr="00551980">
        <w:rPr>
          <w:sz w:val="28"/>
          <w:szCs w:val="28"/>
        </w:rPr>
        <w:t xml:space="preserve">. Органы местного самоуправления </w:t>
      </w:r>
      <w:r>
        <w:rPr>
          <w:sz w:val="28"/>
          <w:szCs w:val="28"/>
        </w:rPr>
        <w:t xml:space="preserve">поселений Княгининского района </w:t>
      </w:r>
      <w:r w:rsidRPr="00551980">
        <w:rPr>
          <w:sz w:val="28"/>
          <w:szCs w:val="28"/>
        </w:rPr>
        <w:t xml:space="preserve">несут ответственность за </w:t>
      </w:r>
      <w:r>
        <w:rPr>
          <w:sz w:val="28"/>
          <w:szCs w:val="28"/>
        </w:rPr>
        <w:t xml:space="preserve">целевое </w:t>
      </w:r>
      <w:r w:rsidRPr="00551980">
        <w:rPr>
          <w:sz w:val="28"/>
          <w:szCs w:val="28"/>
        </w:rPr>
        <w:t xml:space="preserve">использование </w:t>
      </w:r>
      <w:r>
        <w:rPr>
          <w:sz w:val="28"/>
          <w:szCs w:val="28"/>
        </w:rPr>
        <w:t xml:space="preserve">иных межбюджетных трансфертов </w:t>
      </w:r>
      <w:r w:rsidRPr="00551980">
        <w:rPr>
          <w:sz w:val="28"/>
          <w:szCs w:val="28"/>
        </w:rPr>
        <w:t xml:space="preserve">и достоверность представляемой отчетной информации в порядке, предусмотренном действующим законодательством.  </w:t>
      </w:r>
    </w:p>
    <w:p w:rsidR="00073E54" w:rsidRPr="00E91465" w:rsidRDefault="00073E54" w:rsidP="00073E54">
      <w:pPr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9</w:t>
      </w:r>
      <w:r w:rsidRPr="00551980">
        <w:rPr>
          <w:sz w:val="28"/>
          <w:szCs w:val="28"/>
        </w:rPr>
        <w:t>. Контроль за целевым исп</w:t>
      </w:r>
      <w:r>
        <w:rPr>
          <w:sz w:val="28"/>
          <w:szCs w:val="28"/>
        </w:rPr>
        <w:t>ользованием иных межбюджетных трансфертов осуществляют органы муниципального финансового контроля в пределах их полномочий.</w:t>
      </w:r>
    </w:p>
    <w:p w:rsidR="00073E54" w:rsidRDefault="00073E54" w:rsidP="00073E54">
      <w:bookmarkStart w:id="0" w:name="_GoBack"/>
      <w:bookmarkEnd w:id="0"/>
    </w:p>
    <w:p w:rsidR="00073E54" w:rsidRDefault="00073E54" w:rsidP="00073E54"/>
    <w:p w:rsidR="00493C13" w:rsidRDefault="00493C13"/>
    <w:sectPr w:rsidR="00493C13" w:rsidSect="00AD6283">
      <w:headerReference w:type="even" r:id="rId6"/>
      <w:headerReference w:type="default" r:id="rId7"/>
      <w:pgSz w:w="11906" w:h="16838"/>
      <w:pgMar w:top="1134" w:right="850" w:bottom="1134" w:left="1276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0B41" w:rsidRDefault="005A0B41" w:rsidP="00DB5E6B">
      <w:pPr>
        <w:spacing w:after="0"/>
      </w:pPr>
      <w:r>
        <w:separator/>
      </w:r>
    </w:p>
  </w:endnote>
  <w:endnote w:type="continuationSeparator" w:id="0">
    <w:p w:rsidR="005A0B41" w:rsidRDefault="005A0B41" w:rsidP="00DB5E6B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0B41" w:rsidRDefault="005A0B41" w:rsidP="00DB5E6B">
      <w:pPr>
        <w:spacing w:after="0"/>
      </w:pPr>
      <w:r>
        <w:separator/>
      </w:r>
    </w:p>
  </w:footnote>
  <w:footnote w:type="continuationSeparator" w:id="0">
    <w:p w:rsidR="005A0B41" w:rsidRDefault="005A0B41" w:rsidP="00DB5E6B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6283" w:rsidRDefault="00DB5E6B" w:rsidP="00AD6283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4475F9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AD6283" w:rsidRDefault="005A0B41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813106367"/>
      <w:docPartObj>
        <w:docPartGallery w:val="Page Numbers (Top of Page)"/>
        <w:docPartUnique/>
      </w:docPartObj>
    </w:sdtPr>
    <w:sdtContent>
      <w:p w:rsidR="003D15F7" w:rsidRDefault="00DB5E6B">
        <w:pPr>
          <w:pStyle w:val="a5"/>
          <w:jc w:val="center"/>
        </w:pPr>
        <w:r>
          <w:fldChar w:fldCharType="begin"/>
        </w:r>
        <w:r w:rsidR="004475F9">
          <w:instrText>PAGE   \* MERGEFORMAT</w:instrText>
        </w:r>
        <w:r>
          <w:fldChar w:fldCharType="separate"/>
        </w:r>
        <w:r w:rsidR="00147FD0">
          <w:rPr>
            <w:noProof/>
          </w:rPr>
          <w:t>3</w:t>
        </w:r>
        <w:r>
          <w:fldChar w:fldCharType="end"/>
        </w:r>
      </w:p>
    </w:sdtContent>
  </w:sdt>
  <w:p w:rsidR="00AD6283" w:rsidRDefault="005A0B41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73E54"/>
    <w:rsid w:val="00073E54"/>
    <w:rsid w:val="00103F4B"/>
    <w:rsid w:val="00147FD0"/>
    <w:rsid w:val="004475F9"/>
    <w:rsid w:val="00493C13"/>
    <w:rsid w:val="005A0B41"/>
    <w:rsid w:val="00600C19"/>
    <w:rsid w:val="0079325A"/>
    <w:rsid w:val="00DA00F0"/>
    <w:rsid w:val="00DB5E6B"/>
    <w:rsid w:val="00EF57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3E54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073E54"/>
    <w:pPr>
      <w:overflowPunct/>
      <w:autoSpaceDE/>
      <w:autoSpaceDN/>
      <w:adjustRightInd/>
      <w:spacing w:after="0"/>
      <w:jc w:val="both"/>
      <w:textAlignment w:val="auto"/>
    </w:pPr>
  </w:style>
  <w:style w:type="character" w:customStyle="1" w:styleId="a4">
    <w:name w:val="Основной текст Знак"/>
    <w:basedOn w:val="a0"/>
    <w:link w:val="a3"/>
    <w:rsid w:val="00073E54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customStyle="1" w:styleId="Times12">
    <w:name w:val="Times12"/>
    <w:basedOn w:val="a"/>
    <w:rsid w:val="00073E54"/>
    <w:pPr>
      <w:spacing w:after="0"/>
      <w:ind w:firstLine="709"/>
      <w:jc w:val="both"/>
    </w:pPr>
    <w:rPr>
      <w:kern w:val="0"/>
    </w:rPr>
  </w:style>
  <w:style w:type="paragraph" w:styleId="a5">
    <w:name w:val="header"/>
    <w:basedOn w:val="a"/>
    <w:link w:val="a6"/>
    <w:uiPriority w:val="99"/>
    <w:rsid w:val="00073E5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73E54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styleId="a7">
    <w:name w:val="page number"/>
    <w:rsid w:val="00073E5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622</Words>
  <Characters>3548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2017-05-10T07:37:00Z</dcterms:created>
  <dcterms:modified xsi:type="dcterms:W3CDTF">2017-05-31T10:00:00Z</dcterms:modified>
</cp:coreProperties>
</file>